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автоном</w:t>
      </w:r>
      <w:r>
        <w:rPr>
          <w:rFonts w:ascii="Times New Roman" w:eastAsia="Times New Roman" w:hAnsi="Times New Roman" w:cs="Times New Roman"/>
          <w:sz w:val="26"/>
          <w:szCs w:val="26"/>
        </w:rPr>
        <w:t>ного округа – Югры Миненко Юлия Борисовна,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в помещении мирового судьи судебного участка №3 Ханты-Мансийского судебного района дело об административном правонарушении, возбужденное по ст.19.13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Долгушина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Николая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Style w:val="cat-UserDefinedgrp-27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дминистративной ответственности: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постановлением мирового судьи судебного участка №3 Ханты-Мансийского судебного района от 03.02.2025 по ст.19.13 КоАП РФ к штрафу в размере 1000 рублей (штраф оплачен 10.02.2026)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постановлением мирового судьи судебного участка №3 Ханты-Мансийского судебного района от 01.02.2024 по ст.19.13 Ко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П РФ к штрафу в размере 1000 руб. (штраф оплачен 10.02.2026</w:t>
      </w:r>
      <w:r>
        <w:rPr>
          <w:rFonts w:ascii="Times New Roman" w:eastAsia="Times New Roman" w:hAnsi="Times New Roman" w:cs="Times New Roman"/>
          <w:sz w:val="26"/>
          <w:szCs w:val="26"/>
        </w:rPr>
        <w:t>),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3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Долгушин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находясь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пер.Озерный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д.9 кв.1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позвонил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дежурную часть МО МВД России «Ханты-Мансийский»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сообщил о том,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что его </w:t>
      </w:r>
      <w:r>
        <w:rPr>
          <w:rFonts w:ascii="Times New Roman" w:eastAsia="Times New Roman" w:hAnsi="Times New Roman" w:cs="Times New Roman"/>
          <w:sz w:val="26"/>
          <w:szCs w:val="26"/>
        </w:rPr>
        <w:t>избили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ходе проверки </w:t>
      </w:r>
      <w:r>
        <w:rPr>
          <w:rFonts w:ascii="Times New Roman" w:eastAsia="Times New Roman" w:hAnsi="Times New Roman" w:cs="Times New Roman"/>
          <w:sz w:val="26"/>
          <w:szCs w:val="26"/>
        </w:rPr>
        <w:t>сообщения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Долгушин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сообщил, что </w:t>
      </w:r>
      <w:r>
        <w:rPr>
          <w:rFonts w:ascii="Times New Roman" w:eastAsia="Times New Roman" w:hAnsi="Times New Roman" w:cs="Times New Roman"/>
          <w:sz w:val="26"/>
          <w:szCs w:val="26"/>
        </w:rPr>
        <w:t>осуществи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 заведомо ложный вызов полиции, и </w:t>
      </w:r>
      <w:r>
        <w:rPr>
          <w:rFonts w:ascii="Times New Roman" w:eastAsia="Times New Roman" w:hAnsi="Times New Roman" w:cs="Times New Roman"/>
          <w:sz w:val="26"/>
          <w:szCs w:val="26"/>
        </w:rPr>
        <w:t>его никто не бил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Долгушин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</w:t>
      </w:r>
      <w:r>
        <w:rPr>
          <w:rFonts w:ascii="Times New Roman" w:eastAsia="Times New Roman" w:hAnsi="Times New Roman" w:cs="Times New Roman"/>
          <w:sz w:val="26"/>
          <w:szCs w:val="26"/>
        </w:rPr>
        <w:t>е заседание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явился</w:t>
      </w:r>
      <w:r>
        <w:rPr>
          <w:rFonts w:ascii="Times New Roman" w:eastAsia="Times New Roman" w:hAnsi="Times New Roman" w:cs="Times New Roman"/>
          <w:sz w:val="26"/>
          <w:szCs w:val="26"/>
        </w:rPr>
        <w:t>, о месте и вре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мени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 заседания извещался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6"/>
          <w:szCs w:val="26"/>
        </w:rPr>
        <w:t>Долгушина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19.13 КоАП РФ установлена административная ответственность за заведомо ложный вызов пожарной охраны, полиции, скорой медицинской помощи или иных специализированных служб.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Долгушиным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19.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подтверждается собранными по делу доказательствами: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серии </w:t>
      </w:r>
      <w:r>
        <w:rPr>
          <w:rFonts w:ascii="Times New Roman" w:eastAsia="Times New Roman" w:hAnsi="Times New Roman" w:cs="Times New Roman"/>
          <w:sz w:val="26"/>
          <w:szCs w:val="26"/>
        </w:rPr>
        <w:t>86 №</w:t>
      </w:r>
      <w:r>
        <w:rPr>
          <w:rFonts w:ascii="Times New Roman" w:eastAsia="Times New Roman" w:hAnsi="Times New Roman" w:cs="Times New Roman"/>
          <w:sz w:val="26"/>
          <w:szCs w:val="26"/>
        </w:rPr>
        <w:t>398992 от 14.01.2026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>ст.УУП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 МВД России «Ханты-Мансийский» </w:t>
      </w:r>
      <w:r>
        <w:rPr>
          <w:rFonts w:ascii="Times New Roman" w:eastAsia="Times New Roman" w:hAnsi="Times New Roman" w:cs="Times New Roman"/>
          <w:sz w:val="26"/>
          <w:szCs w:val="26"/>
        </w:rPr>
        <w:t>Багапова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С.К. от 14.01.2026 по обстоятельствам выявления правонарушения, объяснениями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Долгушина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14.01.2026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рапортом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оперативного дежурного дежурной части МО МВД России «Ханты-Мансийский» от </w:t>
      </w:r>
      <w:r>
        <w:rPr>
          <w:rFonts w:ascii="Times New Roman" w:eastAsia="Times New Roman" w:hAnsi="Times New Roman" w:cs="Times New Roman"/>
          <w:sz w:val="26"/>
          <w:szCs w:val="26"/>
        </w:rPr>
        <w:t>09.01.2026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суд считает относимыми и допустимыми доказательствами, так как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они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6"/>
          <w:szCs w:val="26"/>
        </w:rPr>
        <w:t>Долгушина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заведомо ложном вызове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полиции </w:t>
      </w:r>
      <w:r>
        <w:rPr>
          <w:rFonts w:ascii="Times New Roman" w:eastAsia="Times New Roman" w:hAnsi="Times New Roman" w:cs="Times New Roman"/>
          <w:sz w:val="26"/>
          <w:szCs w:val="26"/>
        </w:rPr>
        <w:t>нашла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свое подтверждение.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Долгушина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</w:t>
      </w:r>
      <w:r>
        <w:rPr>
          <w:rFonts w:ascii="Times New Roman" w:eastAsia="Times New Roman" w:hAnsi="Times New Roman" w:cs="Times New Roman"/>
          <w:sz w:val="26"/>
          <w:szCs w:val="26"/>
        </w:rPr>
        <w:t>овой судья квалифицирует по ст.</w:t>
      </w:r>
      <w:r>
        <w:rPr>
          <w:rFonts w:ascii="Times New Roman" w:eastAsia="Times New Roman" w:hAnsi="Times New Roman" w:cs="Times New Roman"/>
          <w:sz w:val="26"/>
          <w:szCs w:val="26"/>
        </w:rPr>
        <w:t>19.13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</w:t>
      </w:r>
      <w:r>
        <w:rPr>
          <w:rFonts w:ascii="Times New Roman" w:eastAsia="Times New Roman" w:hAnsi="Times New Roman" w:cs="Times New Roman"/>
          <w:sz w:val="26"/>
          <w:szCs w:val="26"/>
        </w:rPr>
        <w:t>– заведомо ложный вызов полиции.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 административную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ответственность обстоятельством являе</w:t>
      </w:r>
      <w:r>
        <w:rPr>
          <w:rFonts w:ascii="Times New Roman" w:eastAsia="Times New Roman" w:hAnsi="Times New Roman" w:cs="Times New Roman"/>
          <w:sz w:val="26"/>
          <w:szCs w:val="26"/>
        </w:rPr>
        <w:t>тся признание вины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ом является повторное совершение однородного правонарушения.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szCs w:val="26"/>
        </w:rPr>
        <w:t>изложенного, руководствуясь ст.ст.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23.1, 29.10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Долгушина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Николая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усмотренного ст.19.13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в виде </w:t>
      </w:r>
      <w:r>
        <w:rPr>
          <w:rFonts w:ascii="Times New Roman" w:eastAsia="Times New Roman" w:hAnsi="Times New Roman" w:cs="Times New Roman"/>
          <w:sz w:val="26"/>
          <w:szCs w:val="26"/>
        </w:rPr>
        <w:t>штрафа в размере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 </w:t>
      </w:r>
      <w:r>
        <w:rPr>
          <w:rFonts w:ascii="Times New Roman" w:eastAsia="Times New Roman" w:hAnsi="Times New Roman" w:cs="Times New Roman"/>
          <w:sz w:val="26"/>
          <w:szCs w:val="26"/>
        </w:rPr>
        <w:t>(одна тысяча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двести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должен быть уплачен в полном размере лицом, привлеченным к административной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sub_3220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или </w:t>
      </w:r>
      <w:hyperlink r:id="rId5" w:anchor="sub_30201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1.3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ст.32.2 КоАП РФ,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настоящего Кодекса (ч.1 ст.32.2 КоАП РФ).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лицу, привлеченному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 штрафа: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ОКЦ №8 УГУ Банка России // УФК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БИК 047162163 ОКТМО 71871000 ИНН 8601073664 КПП 860101001 КБК 72011601203019000140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0412365400725000862619166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</w:p>
    <w:p>
      <w:pPr>
        <w:spacing w:before="0" w:after="200" w:line="276" w:lineRule="auto"/>
        <w:rPr>
          <w:sz w:val="26"/>
          <w:szCs w:val="26"/>
        </w:rPr>
      </w:pPr>
    </w:p>
    <w:sectPr>
      <w:head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  <w:rPr>
        <w:sz w:val="22"/>
        <w:szCs w:val="22"/>
      </w:rPr>
    </w:pPr>
    <w:r>
      <w:rPr>
        <w:rFonts w:ascii="Times New Roman" w:eastAsia="Times New Roman" w:hAnsi="Times New Roman" w:cs="Times New Roman"/>
        <w:sz w:val="22"/>
        <w:szCs w:val="22"/>
      </w:rPr>
      <w:t>№05-86</w:t>
    </w:r>
    <w:r>
      <w:rPr>
        <w:rFonts w:ascii="Times New Roman" w:eastAsia="Times New Roman" w:hAnsi="Times New Roman" w:cs="Times New Roman"/>
        <w:sz w:val="22"/>
        <w:szCs w:val="22"/>
      </w:rPr>
      <w:t>/2803/2026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7">
    <w:name w:val="cat-UserDefined grp-27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hyperlink" Target="file:///X:\judge_3\&#1040;&#1044;&#1052;&#1048;&#1053;&#1048;&#1057;&#1058;&#1056;&#1040;&#1058;&#1048;&#1042;&#1050;&#1040;%20&#1052;&#1048;&#1053;&#1045;&#1053;&#1050;&#1054;\&#1056;&#1072;&#1089;&#1089;&#1084;&#1086;&#1090;&#1088;&#1077;&#1085;&#1085;&#1099;&#1077;\30.10.2017\7105%20&#1082;&#1072;&#1089;&#1077;&#1085;&#1086;&#1074;%2020.25.doc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header" Target="header1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